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B34F9" w14:textId="77777777" w:rsidR="00F85DB8" w:rsidRDefault="00F85DB8">
      <w:pPr>
        <w:pStyle w:val="BodyText"/>
        <w:rPr>
          <w:rFonts w:ascii="Arial"/>
          <w:i/>
          <w:sz w:val="20"/>
        </w:rPr>
      </w:pPr>
    </w:p>
    <w:p w14:paraId="1E3C2813" w14:textId="77777777" w:rsidR="00F85DB8" w:rsidRDefault="00F85DB8">
      <w:pPr>
        <w:pStyle w:val="BodyText"/>
        <w:rPr>
          <w:rFonts w:ascii="Arial"/>
          <w:i/>
          <w:sz w:val="20"/>
        </w:rPr>
      </w:pPr>
    </w:p>
    <w:p w14:paraId="04DA1ECC" w14:textId="7120C5A3" w:rsidR="00F85DB8" w:rsidRPr="00E826A2" w:rsidRDefault="00E826A2" w:rsidP="00E826A2">
      <w:pPr>
        <w:pStyle w:val="BodyText"/>
        <w:jc w:val="center"/>
        <w:rPr>
          <w:rFonts w:ascii="Arial"/>
          <w:b/>
          <w:bCs/>
          <w:iCs/>
          <w:sz w:val="20"/>
        </w:rPr>
      </w:pPr>
      <w:r w:rsidRPr="00E826A2">
        <w:rPr>
          <w:rFonts w:ascii="Arial"/>
          <w:b/>
          <w:bCs/>
          <w:iCs/>
          <w:sz w:val="20"/>
        </w:rPr>
        <w:t xml:space="preserve">Exhibit </w:t>
      </w:r>
      <w:r w:rsidR="009D1EC6">
        <w:rPr>
          <w:rFonts w:ascii="Arial"/>
          <w:b/>
          <w:bCs/>
          <w:iCs/>
          <w:sz w:val="20"/>
        </w:rPr>
        <w:t>3</w:t>
      </w:r>
    </w:p>
    <w:p w14:paraId="3EDC2CEF" w14:textId="77777777" w:rsidR="00F85DB8" w:rsidRDefault="00F85DB8">
      <w:pPr>
        <w:pStyle w:val="BodyText"/>
        <w:rPr>
          <w:rFonts w:ascii="Arial"/>
          <w:i/>
          <w:sz w:val="16"/>
        </w:rPr>
      </w:pPr>
    </w:p>
    <w:p w14:paraId="1FB4A8D7" w14:textId="77777777" w:rsidR="00F85DB8" w:rsidRPr="00E826A2" w:rsidRDefault="008D363A">
      <w:pPr>
        <w:pStyle w:val="Heading1"/>
        <w:spacing w:before="91"/>
        <w:ind w:left="3513"/>
        <w:rPr>
          <w:sz w:val="16"/>
          <w:szCs w:val="16"/>
        </w:rPr>
      </w:pPr>
      <w:r>
        <w:rPr>
          <w:sz w:val="16"/>
          <w:szCs w:val="16"/>
        </w:rPr>
        <w:pict w14:anchorId="5E476E46">
          <v:group id="_x0000_s1028" style="position:absolute;left:0;text-align:left;margin-left:69.2pt;margin-top:-5.65pt;width:102.85pt;height:58.7pt;z-index:15729152;mso-position-horizontal-relative:page" coordorigin="1384,-113" coordsize="2057,1174">
            <v:shape id="_x0000_s1030" style="position:absolute;left:1384;top:-113;width:2057;height:1174" coordorigin="1384,-113" coordsize="2057,1174" o:spt="100" adj="0,,0" path="m1394,1061r,-1174m1384,-103r904,m3427,1061r,-1174m2576,-103r865,m1384,1041r2057,e" filled="f" strokeweight=".16956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398;top:-103;width:2024;height:1140" filled="f" stroked="f">
              <v:textbox inset="0,0,0,0">
                <w:txbxContent>
                  <w:p w14:paraId="5362E14E" w14:textId="77777777" w:rsidR="00E826A2" w:rsidRDefault="00E826A2" w:rsidP="00E826A2">
                    <w:pPr>
                      <w:spacing w:before="250" w:line="204" w:lineRule="auto"/>
                      <w:ind w:left="333" w:firstLine="106"/>
                      <w:rPr>
                        <w:sz w:val="34"/>
                      </w:rPr>
                    </w:pPr>
                    <w:r>
                      <w:rPr>
                        <w:color w:val="1F1F1F"/>
                        <w:w w:val="105"/>
                        <w:sz w:val="34"/>
                      </w:rPr>
                      <w:t>MARIA</w:t>
                    </w:r>
                    <w:r>
                      <w:rPr>
                        <w:color w:val="1F1F1F"/>
                        <w:spacing w:val="-87"/>
                        <w:w w:val="105"/>
                        <w:sz w:val="34"/>
                      </w:rPr>
                      <w:t xml:space="preserve"> </w:t>
                    </w:r>
                    <w:proofErr w:type="spellStart"/>
                    <w:r>
                      <w:rPr>
                        <w:color w:val="1F1F1F"/>
                        <w:w w:val="105"/>
                        <w:sz w:val="34"/>
                      </w:rPr>
                      <w:t>REGlNA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E826A2" w:rsidRPr="00E826A2">
        <w:rPr>
          <w:color w:val="1F1F1F"/>
          <w:w w:val="105"/>
          <w:sz w:val="16"/>
          <w:szCs w:val="16"/>
        </w:rPr>
        <w:t>MARIA</w:t>
      </w:r>
      <w:r w:rsidR="00E826A2" w:rsidRPr="00E826A2">
        <w:rPr>
          <w:color w:val="1F1F1F"/>
          <w:spacing w:val="-6"/>
          <w:w w:val="105"/>
          <w:sz w:val="16"/>
          <w:szCs w:val="16"/>
        </w:rPr>
        <w:t xml:space="preserve"> </w:t>
      </w:r>
      <w:r w:rsidR="00E826A2" w:rsidRPr="00E826A2">
        <w:rPr>
          <w:color w:val="1F1F1F"/>
          <w:w w:val="105"/>
          <w:sz w:val="16"/>
          <w:szCs w:val="16"/>
        </w:rPr>
        <w:t>REGINA</w:t>
      </w:r>
      <w:r w:rsidR="00E826A2" w:rsidRPr="00E826A2">
        <w:rPr>
          <w:color w:val="1F1F1F"/>
          <w:spacing w:val="1"/>
          <w:w w:val="105"/>
          <w:sz w:val="16"/>
          <w:szCs w:val="16"/>
        </w:rPr>
        <w:t xml:space="preserve"> </w:t>
      </w:r>
      <w:r w:rsidR="00E826A2" w:rsidRPr="00E826A2">
        <w:rPr>
          <w:color w:val="1F1F1F"/>
          <w:w w:val="105"/>
          <w:sz w:val="16"/>
          <w:szCs w:val="16"/>
        </w:rPr>
        <w:t>ADULT</w:t>
      </w:r>
      <w:r w:rsidR="00E826A2" w:rsidRPr="00E826A2">
        <w:rPr>
          <w:color w:val="1F1F1F"/>
          <w:spacing w:val="-4"/>
          <w:w w:val="105"/>
          <w:sz w:val="16"/>
          <w:szCs w:val="16"/>
        </w:rPr>
        <w:t xml:space="preserve"> </w:t>
      </w:r>
      <w:r w:rsidR="00E826A2" w:rsidRPr="00E826A2">
        <w:rPr>
          <w:color w:val="1F1F1F"/>
          <w:w w:val="105"/>
          <w:sz w:val="16"/>
          <w:szCs w:val="16"/>
        </w:rPr>
        <w:t>DAY</w:t>
      </w:r>
      <w:r w:rsidR="00E826A2" w:rsidRPr="00E826A2">
        <w:rPr>
          <w:color w:val="1F1F1F"/>
          <w:spacing w:val="-11"/>
          <w:w w:val="105"/>
          <w:sz w:val="16"/>
          <w:szCs w:val="16"/>
        </w:rPr>
        <w:t xml:space="preserve"> </w:t>
      </w:r>
      <w:r w:rsidR="00E826A2" w:rsidRPr="00E826A2">
        <w:rPr>
          <w:color w:val="1F1F1F"/>
          <w:w w:val="105"/>
          <w:sz w:val="16"/>
          <w:szCs w:val="16"/>
        </w:rPr>
        <w:t>HEALTH</w:t>
      </w:r>
      <w:r w:rsidR="00E826A2" w:rsidRPr="00E826A2">
        <w:rPr>
          <w:color w:val="1F1F1F"/>
          <w:spacing w:val="-4"/>
          <w:w w:val="105"/>
          <w:sz w:val="16"/>
          <w:szCs w:val="16"/>
        </w:rPr>
        <w:t xml:space="preserve"> </w:t>
      </w:r>
      <w:r w:rsidR="00E826A2" w:rsidRPr="00E826A2">
        <w:rPr>
          <w:color w:val="1F1F1F"/>
          <w:w w:val="105"/>
          <w:sz w:val="16"/>
          <w:szCs w:val="16"/>
        </w:rPr>
        <w:t>SERVICES</w:t>
      </w:r>
    </w:p>
    <w:p w14:paraId="70BDF5AD" w14:textId="77777777" w:rsidR="00F85DB8" w:rsidRPr="00E826A2" w:rsidRDefault="00F85DB8">
      <w:pPr>
        <w:pStyle w:val="BodyText"/>
        <w:spacing w:before="3"/>
        <w:rPr>
          <w:b/>
          <w:sz w:val="16"/>
          <w:szCs w:val="16"/>
        </w:rPr>
      </w:pPr>
    </w:p>
    <w:p w14:paraId="4CAC62F3" w14:textId="77777777" w:rsidR="00F85DB8" w:rsidRPr="00E826A2" w:rsidRDefault="00F85DB8">
      <w:pPr>
        <w:pStyle w:val="BodyText"/>
        <w:rPr>
          <w:b/>
          <w:sz w:val="16"/>
          <w:szCs w:val="16"/>
        </w:rPr>
      </w:pPr>
    </w:p>
    <w:p w14:paraId="0C5CEAEF" w14:textId="77777777" w:rsidR="00F85DB8" w:rsidRPr="00E826A2" w:rsidRDefault="00F85DB8">
      <w:pPr>
        <w:pStyle w:val="BodyText"/>
        <w:spacing w:before="9"/>
        <w:rPr>
          <w:b/>
          <w:sz w:val="16"/>
          <w:szCs w:val="16"/>
        </w:rPr>
      </w:pPr>
    </w:p>
    <w:p w14:paraId="63AD8074" w14:textId="77777777" w:rsidR="00F85DB8" w:rsidRPr="00E826A2" w:rsidRDefault="00E826A2">
      <w:pPr>
        <w:ind w:left="525"/>
        <w:rPr>
          <w:i/>
          <w:sz w:val="16"/>
          <w:szCs w:val="16"/>
        </w:rPr>
      </w:pPr>
      <w:r w:rsidRPr="00E826A2">
        <w:rPr>
          <w:color w:val="A8A8A8"/>
          <w:spacing w:val="-3"/>
          <w:w w:val="75"/>
          <w:sz w:val="16"/>
          <w:szCs w:val="16"/>
        </w:rPr>
        <w:t>(</w:t>
      </w:r>
      <w:r w:rsidRPr="00E826A2">
        <w:rPr>
          <w:color w:val="8C8C8C"/>
          <w:spacing w:val="-3"/>
          <w:w w:val="75"/>
          <w:sz w:val="16"/>
          <w:szCs w:val="16"/>
        </w:rPr>
        <w:t xml:space="preserve">: </w:t>
      </w:r>
      <w:r w:rsidRPr="00E826A2">
        <w:rPr>
          <w:color w:val="C4C4C4"/>
          <w:spacing w:val="-3"/>
          <w:w w:val="75"/>
          <w:sz w:val="16"/>
          <w:szCs w:val="16"/>
        </w:rPr>
        <w:t>·</w:t>
      </w:r>
      <w:r w:rsidRPr="00E826A2">
        <w:rPr>
          <w:color w:val="4F4F4F"/>
          <w:spacing w:val="-3"/>
          <w:w w:val="75"/>
          <w:sz w:val="16"/>
          <w:szCs w:val="16"/>
        </w:rPr>
        <w:t>.</w:t>
      </w:r>
      <w:r w:rsidRPr="00E826A2">
        <w:rPr>
          <w:color w:val="4F4F4F"/>
          <w:spacing w:val="-7"/>
          <w:w w:val="75"/>
          <w:sz w:val="16"/>
          <w:szCs w:val="16"/>
        </w:rPr>
        <w:t xml:space="preserve"> </w:t>
      </w:r>
      <w:proofErr w:type="gramStart"/>
      <w:r w:rsidRPr="00E826A2">
        <w:rPr>
          <w:color w:val="A8A8A8"/>
          <w:spacing w:val="-3"/>
          <w:w w:val="75"/>
          <w:sz w:val="16"/>
          <w:szCs w:val="16"/>
        </w:rPr>
        <w:t>.</w:t>
      </w:r>
      <w:r w:rsidRPr="00E826A2">
        <w:rPr>
          <w:i/>
          <w:color w:val="4F4F4F"/>
          <w:spacing w:val="-3"/>
          <w:w w:val="75"/>
          <w:sz w:val="16"/>
          <w:szCs w:val="16"/>
        </w:rPr>
        <w:t>·</w:t>
      </w:r>
      <w:proofErr w:type="gramEnd"/>
      <w:r w:rsidRPr="00E826A2">
        <w:rPr>
          <w:i/>
          <w:color w:val="4F4F4F"/>
          <w:spacing w:val="-9"/>
          <w:w w:val="75"/>
          <w:sz w:val="16"/>
          <w:szCs w:val="16"/>
        </w:rPr>
        <w:t xml:space="preserve"> </w:t>
      </w:r>
      <w:r w:rsidRPr="00E826A2">
        <w:rPr>
          <w:i/>
          <w:color w:val="757575"/>
          <w:spacing w:val="-3"/>
          <w:w w:val="75"/>
          <w:sz w:val="16"/>
          <w:szCs w:val="16"/>
        </w:rPr>
        <w:t>:</w:t>
      </w:r>
      <w:r w:rsidRPr="00E826A2">
        <w:rPr>
          <w:color w:val="A8A8A8"/>
          <w:spacing w:val="-3"/>
          <w:w w:val="75"/>
          <w:sz w:val="16"/>
          <w:szCs w:val="16"/>
        </w:rPr>
        <w:t>c:</w:t>
      </w:r>
      <w:r w:rsidRPr="00E826A2">
        <w:rPr>
          <w:color w:val="A8A8A8"/>
          <w:spacing w:val="19"/>
          <w:w w:val="75"/>
          <w:sz w:val="16"/>
          <w:szCs w:val="16"/>
        </w:rPr>
        <w:t xml:space="preserve"> </w:t>
      </w:r>
      <w:r w:rsidRPr="00E826A2">
        <w:rPr>
          <w:color w:val="A8A8A8"/>
          <w:spacing w:val="-3"/>
          <w:w w:val="75"/>
          <w:sz w:val="16"/>
          <w:szCs w:val="16"/>
        </w:rPr>
        <w:t>'</w:t>
      </w:r>
      <w:r w:rsidRPr="00E826A2">
        <w:rPr>
          <w:color w:val="A8A8A8"/>
          <w:spacing w:val="21"/>
          <w:w w:val="75"/>
          <w:sz w:val="16"/>
          <w:szCs w:val="16"/>
        </w:rPr>
        <w:t xml:space="preserve"> </w:t>
      </w:r>
      <w:r w:rsidRPr="00E826A2">
        <w:rPr>
          <w:color w:val="4F4F4F"/>
          <w:spacing w:val="-3"/>
          <w:w w:val="75"/>
          <w:sz w:val="16"/>
          <w:szCs w:val="16"/>
        </w:rPr>
        <w:t>.·</w:t>
      </w:r>
      <w:r w:rsidRPr="00E826A2">
        <w:rPr>
          <w:color w:val="757575"/>
          <w:spacing w:val="-3"/>
          <w:w w:val="75"/>
          <w:sz w:val="16"/>
          <w:szCs w:val="16"/>
        </w:rPr>
        <w:t>•</w:t>
      </w:r>
      <w:r w:rsidRPr="00E826A2">
        <w:rPr>
          <w:i/>
          <w:color w:val="8C8C8C"/>
          <w:spacing w:val="-3"/>
          <w:w w:val="75"/>
          <w:sz w:val="16"/>
          <w:szCs w:val="16"/>
        </w:rPr>
        <w:t>'</w:t>
      </w:r>
      <w:r w:rsidRPr="00E826A2">
        <w:rPr>
          <w:i/>
          <w:color w:val="4F4F4F"/>
          <w:spacing w:val="-3"/>
          <w:w w:val="75"/>
          <w:sz w:val="16"/>
          <w:szCs w:val="16"/>
        </w:rPr>
        <w:t>•</w:t>
      </w:r>
      <w:r w:rsidRPr="00E826A2">
        <w:rPr>
          <w:i/>
          <w:color w:val="A8A8A8"/>
          <w:spacing w:val="-3"/>
          <w:w w:val="75"/>
          <w:sz w:val="16"/>
          <w:szCs w:val="16"/>
        </w:rPr>
        <w:t>:</w:t>
      </w:r>
      <w:r w:rsidRPr="00E826A2">
        <w:rPr>
          <w:i/>
          <w:color w:val="757575"/>
          <w:spacing w:val="-3"/>
          <w:w w:val="75"/>
          <w:sz w:val="16"/>
          <w:szCs w:val="16"/>
        </w:rPr>
        <w:t>:</w:t>
      </w:r>
      <w:r w:rsidRPr="00E826A2">
        <w:rPr>
          <w:i/>
          <w:color w:val="757575"/>
          <w:spacing w:val="23"/>
          <w:w w:val="75"/>
          <w:sz w:val="16"/>
          <w:szCs w:val="16"/>
        </w:rPr>
        <w:t xml:space="preserve"> </w:t>
      </w:r>
      <w:r w:rsidRPr="00E826A2">
        <w:rPr>
          <w:color w:val="A8A8A8"/>
          <w:spacing w:val="-2"/>
          <w:w w:val="75"/>
          <w:sz w:val="16"/>
          <w:szCs w:val="16"/>
        </w:rPr>
        <w:t>(</w:t>
      </w:r>
      <w:r w:rsidRPr="00E826A2">
        <w:rPr>
          <w:color w:val="A8A8A8"/>
          <w:spacing w:val="27"/>
          <w:w w:val="75"/>
          <w:sz w:val="16"/>
          <w:szCs w:val="16"/>
        </w:rPr>
        <w:t xml:space="preserve"> </w:t>
      </w:r>
      <w:r w:rsidRPr="00E826A2">
        <w:rPr>
          <w:rFonts w:ascii="Arial" w:hAnsi="Arial"/>
          <w:color w:val="757575"/>
          <w:spacing w:val="-2"/>
          <w:w w:val="75"/>
          <w:sz w:val="16"/>
          <w:szCs w:val="16"/>
        </w:rPr>
        <w:t>f</w:t>
      </w:r>
      <w:r w:rsidRPr="00E826A2">
        <w:rPr>
          <w:rFonts w:ascii="Arial" w:hAnsi="Arial"/>
          <w:color w:val="757575"/>
          <w:spacing w:val="20"/>
          <w:w w:val="75"/>
          <w:sz w:val="16"/>
          <w:szCs w:val="16"/>
        </w:rPr>
        <w:t xml:space="preserve"> </w:t>
      </w:r>
      <w:r w:rsidRPr="00E826A2">
        <w:rPr>
          <w:rFonts w:ascii="Arial" w:hAnsi="Arial"/>
          <w:color w:val="4F4F4F"/>
          <w:spacing w:val="-2"/>
          <w:w w:val="75"/>
          <w:sz w:val="16"/>
          <w:szCs w:val="16"/>
        </w:rPr>
        <w:t>.</w:t>
      </w:r>
      <w:r w:rsidRPr="00E826A2">
        <w:rPr>
          <w:rFonts w:ascii="Arial" w:hAnsi="Arial"/>
          <w:color w:val="4F4F4F"/>
          <w:spacing w:val="1"/>
          <w:w w:val="75"/>
          <w:sz w:val="16"/>
          <w:szCs w:val="16"/>
        </w:rPr>
        <w:t xml:space="preserve"> </w:t>
      </w:r>
      <w:proofErr w:type="gramStart"/>
      <w:r w:rsidRPr="00E826A2">
        <w:rPr>
          <w:color w:val="A8A8A8"/>
          <w:spacing w:val="-2"/>
          <w:w w:val="75"/>
          <w:sz w:val="16"/>
          <w:szCs w:val="16"/>
        </w:rPr>
        <w:t>r</w:t>
      </w:r>
      <w:r w:rsidRPr="00E826A2">
        <w:rPr>
          <w:color w:val="A8A8A8"/>
          <w:spacing w:val="-3"/>
          <w:w w:val="75"/>
          <w:sz w:val="16"/>
          <w:szCs w:val="16"/>
        </w:rPr>
        <w:t xml:space="preserve"> </w:t>
      </w:r>
      <w:r w:rsidRPr="00E826A2">
        <w:rPr>
          <w:color w:val="757575"/>
          <w:spacing w:val="-2"/>
          <w:w w:val="75"/>
          <w:sz w:val="16"/>
          <w:szCs w:val="16"/>
        </w:rPr>
        <w:t>:</w:t>
      </w:r>
      <w:proofErr w:type="gramEnd"/>
      <w:r w:rsidRPr="00E826A2">
        <w:rPr>
          <w:color w:val="757575"/>
          <w:spacing w:val="8"/>
          <w:w w:val="75"/>
          <w:sz w:val="16"/>
          <w:szCs w:val="16"/>
        </w:rPr>
        <w:t xml:space="preserve"> </w:t>
      </w:r>
      <w:r w:rsidRPr="00E826A2">
        <w:rPr>
          <w:i/>
          <w:color w:val="8C8C8C"/>
          <w:spacing w:val="-2"/>
          <w:w w:val="75"/>
          <w:sz w:val="16"/>
          <w:szCs w:val="16"/>
        </w:rPr>
        <w:t>:.</w:t>
      </w:r>
      <w:r w:rsidRPr="00E826A2">
        <w:rPr>
          <w:i/>
          <w:color w:val="A8A8A8"/>
          <w:spacing w:val="-2"/>
          <w:w w:val="75"/>
          <w:sz w:val="16"/>
          <w:szCs w:val="16"/>
        </w:rPr>
        <w:t>:</w:t>
      </w:r>
    </w:p>
    <w:p w14:paraId="1225D3BC" w14:textId="4A2EB6AE" w:rsidR="00F85DB8" w:rsidRPr="00E826A2" w:rsidRDefault="00E826A2">
      <w:pPr>
        <w:pStyle w:val="Heading1"/>
        <w:spacing w:before="90"/>
        <w:ind w:left="525"/>
        <w:rPr>
          <w:sz w:val="16"/>
          <w:szCs w:val="16"/>
        </w:rPr>
      </w:pPr>
      <w:r w:rsidRPr="00E826A2">
        <w:rPr>
          <w:color w:val="1F1F1F"/>
          <w:sz w:val="16"/>
          <w:szCs w:val="16"/>
        </w:rPr>
        <w:t>POLICY,</w:t>
      </w:r>
      <w:r w:rsidRPr="00E826A2">
        <w:rPr>
          <w:color w:val="1F1F1F"/>
          <w:spacing w:val="47"/>
          <w:sz w:val="16"/>
          <w:szCs w:val="16"/>
        </w:rPr>
        <w:t xml:space="preserve"> </w:t>
      </w:r>
      <w:r w:rsidRPr="00E826A2">
        <w:rPr>
          <w:color w:val="1F1F1F"/>
          <w:sz w:val="16"/>
          <w:szCs w:val="16"/>
        </w:rPr>
        <w:t>PROCEDURES</w:t>
      </w:r>
      <w:r w:rsidRPr="00E826A2">
        <w:rPr>
          <w:color w:val="1F1F1F"/>
          <w:spacing w:val="77"/>
          <w:sz w:val="16"/>
          <w:szCs w:val="16"/>
        </w:rPr>
        <w:t xml:space="preserve"> </w:t>
      </w:r>
      <w:r w:rsidRPr="00E826A2">
        <w:rPr>
          <w:color w:val="1F1F1F"/>
          <w:sz w:val="16"/>
          <w:szCs w:val="16"/>
        </w:rPr>
        <w:t>AND</w:t>
      </w:r>
      <w:r w:rsidRPr="00E826A2">
        <w:rPr>
          <w:color w:val="1F1F1F"/>
          <w:spacing w:val="29"/>
          <w:sz w:val="16"/>
          <w:szCs w:val="16"/>
        </w:rPr>
        <w:t xml:space="preserve"> </w:t>
      </w:r>
      <w:r w:rsidRPr="00E826A2">
        <w:rPr>
          <w:color w:val="1F1F1F"/>
          <w:sz w:val="16"/>
          <w:szCs w:val="16"/>
        </w:rPr>
        <w:t>INFORMATION</w:t>
      </w:r>
    </w:p>
    <w:p w14:paraId="25B3934A" w14:textId="77777777" w:rsidR="00F85DB8" w:rsidRPr="00E826A2" w:rsidRDefault="00F85DB8">
      <w:pPr>
        <w:pStyle w:val="BodyText"/>
        <w:spacing w:before="3"/>
        <w:rPr>
          <w:b/>
          <w:sz w:val="16"/>
          <w:szCs w:val="16"/>
        </w:rPr>
      </w:pPr>
    </w:p>
    <w:p w14:paraId="75264FC7" w14:textId="77777777" w:rsidR="00F85DB8" w:rsidRPr="00E826A2" w:rsidRDefault="008D363A">
      <w:pPr>
        <w:pStyle w:val="BodyText"/>
        <w:ind w:left="112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  <w:pict w14:anchorId="3FCF6A55">
          <v:shape id="_x0000_s1031" type="#_x0000_t202" style="width:103.85pt;height:37.3pt;mso-left-percent:-10001;mso-top-percent:-10001;mso-position-horizontal:absolute;mso-position-horizontal-relative:char;mso-position-vertical:absolute;mso-position-vertical-relative:line;mso-left-percent:-10001;mso-top-percent:-10001" filled="f" strokeweight=".25431mm">
            <v:textbox inset="0,0,0,0">
              <w:txbxContent>
                <w:p w14:paraId="5300ACD6" w14:textId="77777777" w:rsidR="00E826A2" w:rsidRDefault="00E826A2" w:rsidP="00E826A2">
                  <w:pPr>
                    <w:spacing w:before="82" w:line="247" w:lineRule="auto"/>
                    <w:ind w:left="227" w:right="220" w:firstLine="266"/>
                    <w:jc w:val="center"/>
                    <w:rPr>
                      <w:sz w:val="20"/>
                    </w:rPr>
                  </w:pPr>
                  <w:r>
                    <w:rPr>
                      <w:color w:val="333333"/>
                      <w:sz w:val="20"/>
                    </w:rPr>
                    <w:t>ADULT</w:t>
                  </w:r>
                  <w:r>
                    <w:rPr>
                      <w:color w:val="333333"/>
                      <w:spacing w:val="4"/>
                      <w:sz w:val="20"/>
                    </w:rPr>
                    <w:t xml:space="preserve"> </w:t>
                  </w:r>
                  <w:r>
                    <w:rPr>
                      <w:color w:val="1F1F1F"/>
                      <w:sz w:val="20"/>
                    </w:rPr>
                    <w:t>DAY</w:t>
                  </w:r>
                  <w:r>
                    <w:rPr>
                      <w:color w:val="1F1F1F"/>
                      <w:spacing w:val="1"/>
                      <w:sz w:val="20"/>
                    </w:rPr>
                    <w:t xml:space="preserve"> </w:t>
                  </w:r>
                  <w:r>
                    <w:rPr>
                      <w:color w:val="1F1F1F"/>
                      <w:w w:val="90"/>
                      <w:sz w:val="20"/>
                    </w:rPr>
                    <w:t>HEALTH</w:t>
                  </w:r>
                  <w:r>
                    <w:rPr>
                      <w:color w:val="1F1F1F"/>
                      <w:spacing w:val="14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333333"/>
                      <w:w w:val="90"/>
                      <w:sz w:val="20"/>
                    </w:rPr>
                    <w:t>SERVICES</w:t>
                  </w:r>
                </w:p>
                <w:p w14:paraId="1E80550E" w14:textId="70644D91" w:rsidR="00F85DB8" w:rsidRDefault="00F85DB8">
                  <w:pPr>
                    <w:spacing w:before="5"/>
                    <w:ind w:left="229" w:right="224"/>
                    <w:jc w:val="center"/>
                    <w:rPr>
                      <w:sz w:val="20"/>
                    </w:rPr>
                  </w:pPr>
                </w:p>
              </w:txbxContent>
            </v:textbox>
            <w10:anchorlock/>
          </v:shape>
        </w:pict>
      </w:r>
    </w:p>
    <w:p w14:paraId="59CF7396" w14:textId="77777777" w:rsidR="00F85DB8" w:rsidRPr="00E826A2" w:rsidRDefault="00F85DB8">
      <w:pPr>
        <w:pStyle w:val="BodyText"/>
        <w:spacing w:before="7"/>
        <w:rPr>
          <w:b/>
          <w:sz w:val="16"/>
          <w:szCs w:val="16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"/>
        <w:gridCol w:w="2863"/>
        <w:gridCol w:w="2533"/>
        <w:gridCol w:w="875"/>
        <w:gridCol w:w="340"/>
        <w:gridCol w:w="2598"/>
      </w:tblGrid>
      <w:tr w:rsidR="00F85DB8" w:rsidRPr="00E826A2" w14:paraId="4C5D58F0" w14:textId="77777777" w:rsidTr="00E826A2">
        <w:trPr>
          <w:trHeight w:val="528"/>
        </w:trPr>
        <w:tc>
          <w:tcPr>
            <w:tcW w:w="1006" w:type="dxa"/>
            <w:tcBorders>
              <w:right w:val="nil"/>
            </w:tcBorders>
          </w:tcPr>
          <w:p w14:paraId="069229B9" w14:textId="77777777" w:rsidR="00F85DB8" w:rsidRPr="00E826A2" w:rsidRDefault="00E826A2">
            <w:pPr>
              <w:pStyle w:val="TableParagraph"/>
              <w:spacing w:before="16"/>
              <w:ind w:left="123"/>
              <w:rPr>
                <w:b/>
                <w:sz w:val="20"/>
                <w:szCs w:val="20"/>
              </w:rPr>
            </w:pPr>
            <w:r w:rsidRPr="00E826A2">
              <w:rPr>
                <w:b/>
                <w:color w:val="1F1F1F"/>
                <w:w w:val="105"/>
                <w:sz w:val="20"/>
                <w:szCs w:val="20"/>
              </w:rPr>
              <w:t>Policy:</w:t>
            </w:r>
          </w:p>
        </w:tc>
        <w:tc>
          <w:tcPr>
            <w:tcW w:w="2863" w:type="dxa"/>
            <w:tcBorders>
              <w:left w:val="nil"/>
              <w:right w:val="nil"/>
            </w:tcBorders>
          </w:tcPr>
          <w:p w14:paraId="305744B9" w14:textId="77777777" w:rsidR="00F85DB8" w:rsidRPr="00E826A2" w:rsidRDefault="00E826A2">
            <w:pPr>
              <w:pStyle w:val="TableParagraph"/>
              <w:spacing w:before="16"/>
              <w:ind w:left="189"/>
              <w:rPr>
                <w:b/>
                <w:sz w:val="20"/>
                <w:szCs w:val="20"/>
              </w:rPr>
            </w:pPr>
            <w:r w:rsidRPr="00E826A2">
              <w:rPr>
                <w:b/>
                <w:color w:val="1F1F1F"/>
                <w:w w:val="105"/>
                <w:sz w:val="20"/>
                <w:szCs w:val="20"/>
              </w:rPr>
              <w:t>Person-Centered</w:t>
            </w:r>
            <w:r w:rsidRPr="00E826A2">
              <w:rPr>
                <w:b/>
                <w:color w:val="1F1F1F"/>
                <w:spacing w:val="-6"/>
                <w:w w:val="105"/>
                <w:sz w:val="20"/>
                <w:szCs w:val="20"/>
              </w:rPr>
              <w:t xml:space="preserve"> </w:t>
            </w:r>
            <w:r w:rsidRPr="00E826A2">
              <w:rPr>
                <w:b/>
                <w:color w:val="1F1F1F"/>
                <w:w w:val="105"/>
                <w:sz w:val="20"/>
                <w:szCs w:val="20"/>
              </w:rPr>
              <w:t>Care</w:t>
            </w:r>
          </w:p>
        </w:tc>
        <w:tc>
          <w:tcPr>
            <w:tcW w:w="2533" w:type="dxa"/>
            <w:tcBorders>
              <w:left w:val="nil"/>
            </w:tcBorders>
          </w:tcPr>
          <w:p w14:paraId="1EF42E9F" w14:textId="77777777" w:rsidR="00F85DB8" w:rsidRPr="00E826A2" w:rsidRDefault="00F85DB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813" w:type="dxa"/>
            <w:gridSpan w:val="3"/>
          </w:tcPr>
          <w:p w14:paraId="18AD5332" w14:textId="77777777" w:rsidR="00F85DB8" w:rsidRPr="00E826A2" w:rsidRDefault="00E826A2">
            <w:pPr>
              <w:pStyle w:val="TableParagraph"/>
              <w:spacing w:before="16"/>
              <w:ind w:left="124"/>
              <w:rPr>
                <w:b/>
                <w:sz w:val="20"/>
                <w:szCs w:val="20"/>
              </w:rPr>
            </w:pPr>
            <w:r w:rsidRPr="00E826A2">
              <w:rPr>
                <w:b/>
                <w:color w:val="1F1F1F"/>
                <w:w w:val="105"/>
                <w:sz w:val="20"/>
                <w:szCs w:val="20"/>
              </w:rPr>
              <w:t>Issued</w:t>
            </w:r>
            <w:r w:rsidRPr="00E826A2">
              <w:rPr>
                <w:b/>
                <w:color w:val="1F1F1F"/>
                <w:spacing w:val="4"/>
                <w:w w:val="105"/>
                <w:sz w:val="20"/>
                <w:szCs w:val="20"/>
              </w:rPr>
              <w:t xml:space="preserve"> </w:t>
            </w:r>
            <w:r w:rsidRPr="00E826A2">
              <w:rPr>
                <w:b/>
                <w:color w:val="1F1F1F"/>
                <w:w w:val="105"/>
                <w:sz w:val="20"/>
                <w:szCs w:val="20"/>
              </w:rPr>
              <w:t>By:</w:t>
            </w:r>
            <w:r w:rsidRPr="00E826A2">
              <w:rPr>
                <w:b/>
                <w:color w:val="1F1F1F"/>
                <w:spacing w:val="50"/>
                <w:w w:val="105"/>
                <w:sz w:val="20"/>
                <w:szCs w:val="20"/>
              </w:rPr>
              <w:t xml:space="preserve"> </w:t>
            </w:r>
            <w:r w:rsidRPr="00E826A2">
              <w:rPr>
                <w:b/>
                <w:color w:val="1F1F1F"/>
                <w:w w:val="105"/>
                <w:sz w:val="20"/>
                <w:szCs w:val="20"/>
              </w:rPr>
              <w:t>ADHS</w:t>
            </w:r>
          </w:p>
        </w:tc>
      </w:tr>
      <w:tr w:rsidR="00F85DB8" w:rsidRPr="00E826A2" w14:paraId="06EC0032" w14:textId="77777777" w:rsidTr="00E826A2">
        <w:trPr>
          <w:trHeight w:val="618"/>
        </w:trPr>
        <w:tc>
          <w:tcPr>
            <w:tcW w:w="3869" w:type="dxa"/>
            <w:gridSpan w:val="2"/>
          </w:tcPr>
          <w:p w14:paraId="3429DCBC" w14:textId="77777777" w:rsidR="00F85DB8" w:rsidRPr="00E826A2" w:rsidRDefault="00E826A2">
            <w:pPr>
              <w:pStyle w:val="TableParagraph"/>
              <w:spacing w:before="20" w:line="501" w:lineRule="auto"/>
              <w:ind w:left="115" w:right="507" w:firstLine="3"/>
              <w:rPr>
                <w:b/>
                <w:sz w:val="20"/>
                <w:szCs w:val="20"/>
              </w:rPr>
            </w:pPr>
            <w:r w:rsidRPr="00E826A2">
              <w:rPr>
                <w:b/>
                <w:color w:val="1F1F1F"/>
                <w:sz w:val="20"/>
                <w:szCs w:val="20"/>
              </w:rPr>
              <w:t>Administrator</w:t>
            </w:r>
            <w:r w:rsidRPr="00E826A2">
              <w:rPr>
                <w:b/>
                <w:color w:val="1F1F1F"/>
                <w:spacing w:val="3"/>
                <w:sz w:val="20"/>
                <w:szCs w:val="20"/>
              </w:rPr>
              <w:t xml:space="preserve"> </w:t>
            </w:r>
            <w:r w:rsidRPr="00E826A2">
              <w:rPr>
                <w:b/>
                <w:color w:val="1F1F1F"/>
                <w:sz w:val="20"/>
                <w:szCs w:val="20"/>
              </w:rPr>
              <w:t>Approval:</w:t>
            </w:r>
            <w:r w:rsidRPr="00E826A2">
              <w:rPr>
                <w:b/>
                <w:color w:val="1F1F1F"/>
                <w:spacing w:val="-55"/>
                <w:sz w:val="20"/>
                <w:szCs w:val="20"/>
              </w:rPr>
              <w:t xml:space="preserve"> </w:t>
            </w:r>
            <w:r w:rsidRPr="00E826A2">
              <w:rPr>
                <w:b/>
                <w:color w:val="1F1F1F"/>
                <w:w w:val="105"/>
                <w:sz w:val="20"/>
                <w:szCs w:val="20"/>
              </w:rPr>
              <w:t>Brenda</w:t>
            </w:r>
            <w:r w:rsidRPr="00E826A2">
              <w:rPr>
                <w:b/>
                <w:color w:val="1F1F1F"/>
                <w:spacing w:val="8"/>
                <w:w w:val="105"/>
                <w:sz w:val="20"/>
                <w:szCs w:val="20"/>
              </w:rPr>
              <w:t xml:space="preserve"> </w:t>
            </w:r>
            <w:r w:rsidRPr="00E826A2">
              <w:rPr>
                <w:b/>
                <w:color w:val="1F1F1F"/>
                <w:w w:val="105"/>
                <w:sz w:val="20"/>
                <w:szCs w:val="20"/>
              </w:rPr>
              <w:t>Burton</w:t>
            </w:r>
          </w:p>
        </w:tc>
        <w:tc>
          <w:tcPr>
            <w:tcW w:w="3408" w:type="dxa"/>
            <w:gridSpan w:val="2"/>
          </w:tcPr>
          <w:p w14:paraId="4505E134" w14:textId="77777777" w:rsidR="00F85DB8" w:rsidRPr="00E826A2" w:rsidRDefault="00E826A2">
            <w:pPr>
              <w:pStyle w:val="TableParagraph"/>
              <w:spacing w:before="25"/>
              <w:ind w:left="117"/>
              <w:rPr>
                <w:b/>
                <w:sz w:val="20"/>
                <w:szCs w:val="20"/>
              </w:rPr>
            </w:pPr>
            <w:r w:rsidRPr="00E826A2">
              <w:rPr>
                <w:b/>
                <w:color w:val="1F1F1F"/>
                <w:sz w:val="20"/>
                <w:szCs w:val="20"/>
              </w:rPr>
              <w:t>Approval:</w:t>
            </w:r>
          </w:p>
          <w:p w14:paraId="0D9D579E" w14:textId="77777777" w:rsidR="00F85DB8" w:rsidRPr="00E826A2" w:rsidRDefault="00F85DB8">
            <w:pPr>
              <w:pStyle w:val="TableParagraph"/>
              <w:spacing w:before="1"/>
              <w:rPr>
                <w:b/>
                <w:sz w:val="20"/>
                <w:szCs w:val="20"/>
              </w:rPr>
            </w:pPr>
          </w:p>
          <w:p w14:paraId="68370610" w14:textId="35063896" w:rsidR="00F85DB8" w:rsidRPr="00E826A2" w:rsidRDefault="00F85DB8" w:rsidP="008D363A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nil"/>
            </w:tcBorders>
          </w:tcPr>
          <w:p w14:paraId="21F08076" w14:textId="77777777" w:rsidR="00F85DB8" w:rsidRPr="00E826A2" w:rsidRDefault="00F85DB8">
            <w:pPr>
              <w:pStyle w:val="TableParagraph"/>
              <w:rPr>
                <w:b/>
                <w:sz w:val="20"/>
                <w:szCs w:val="20"/>
              </w:rPr>
            </w:pPr>
          </w:p>
          <w:p w14:paraId="227CF0E2" w14:textId="77777777" w:rsidR="00F85DB8" w:rsidRPr="00E826A2" w:rsidRDefault="00F85DB8">
            <w:pPr>
              <w:pStyle w:val="TableParagraph"/>
              <w:rPr>
                <w:b/>
                <w:sz w:val="20"/>
                <w:szCs w:val="20"/>
              </w:rPr>
            </w:pPr>
          </w:p>
          <w:p w14:paraId="2E31C28E" w14:textId="77777777" w:rsidR="00F85DB8" w:rsidRPr="00E826A2" w:rsidRDefault="00F85DB8">
            <w:pPr>
              <w:pStyle w:val="TableParagraph"/>
              <w:rPr>
                <w:b/>
                <w:sz w:val="20"/>
                <w:szCs w:val="20"/>
              </w:rPr>
            </w:pPr>
          </w:p>
          <w:p w14:paraId="46017AC2" w14:textId="77777777" w:rsidR="00F85DB8" w:rsidRPr="00E826A2" w:rsidRDefault="00F85DB8">
            <w:pPr>
              <w:pStyle w:val="TableParagraph"/>
              <w:rPr>
                <w:b/>
                <w:sz w:val="20"/>
                <w:szCs w:val="20"/>
              </w:rPr>
            </w:pPr>
          </w:p>
          <w:p w14:paraId="41CF2EA8" w14:textId="77777777" w:rsidR="00F85DB8" w:rsidRPr="00E826A2" w:rsidRDefault="00F85DB8">
            <w:pPr>
              <w:pStyle w:val="TableParagraph"/>
              <w:rPr>
                <w:b/>
                <w:sz w:val="20"/>
                <w:szCs w:val="20"/>
              </w:rPr>
            </w:pPr>
          </w:p>
          <w:p w14:paraId="443DB620" w14:textId="77777777" w:rsidR="00F85DB8" w:rsidRPr="00E826A2" w:rsidRDefault="00E826A2">
            <w:pPr>
              <w:pStyle w:val="TableParagraph"/>
              <w:spacing w:before="116"/>
              <w:ind w:left="188"/>
              <w:rPr>
                <w:sz w:val="20"/>
                <w:szCs w:val="20"/>
              </w:rPr>
            </w:pPr>
            <w:r w:rsidRPr="00E826A2">
              <w:rPr>
                <w:color w:val="8C8C8C"/>
                <w:sz w:val="20"/>
                <w:szCs w:val="20"/>
              </w:rPr>
              <w:t>/</w:t>
            </w:r>
            <w:r w:rsidRPr="00E826A2">
              <w:rPr>
                <w:color w:val="8C8C8C"/>
                <w:spacing w:val="-16"/>
                <w:sz w:val="20"/>
                <w:szCs w:val="20"/>
              </w:rPr>
              <w:t xml:space="preserve"> </w:t>
            </w:r>
            <w:r w:rsidRPr="00E826A2">
              <w:rPr>
                <w:color w:val="A8A8A8"/>
                <w:sz w:val="20"/>
                <w:szCs w:val="20"/>
              </w:rPr>
              <w:t>/</w:t>
            </w:r>
          </w:p>
        </w:tc>
        <w:tc>
          <w:tcPr>
            <w:tcW w:w="2598" w:type="dxa"/>
            <w:tcBorders>
              <w:left w:val="nil"/>
            </w:tcBorders>
          </w:tcPr>
          <w:p w14:paraId="38A7581C" w14:textId="54D34486" w:rsidR="00F85DB8" w:rsidRPr="00E826A2" w:rsidRDefault="00F85DB8" w:rsidP="00E826A2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F85DB8" w:rsidRPr="00E826A2" w14:paraId="3475E254" w14:textId="77777777" w:rsidTr="00E826A2">
        <w:trPr>
          <w:trHeight w:val="384"/>
        </w:trPr>
        <w:tc>
          <w:tcPr>
            <w:tcW w:w="3869" w:type="dxa"/>
            <w:gridSpan w:val="2"/>
          </w:tcPr>
          <w:p w14:paraId="26D01F5C" w14:textId="77777777" w:rsidR="00F85DB8" w:rsidRPr="00E826A2" w:rsidRDefault="00E826A2">
            <w:pPr>
              <w:pStyle w:val="TableParagraph"/>
              <w:spacing w:before="16"/>
              <w:ind w:left="110"/>
              <w:rPr>
                <w:b/>
                <w:sz w:val="20"/>
                <w:szCs w:val="20"/>
              </w:rPr>
            </w:pPr>
            <w:r w:rsidRPr="00E826A2">
              <w:rPr>
                <w:b/>
                <w:color w:val="1F1F1F"/>
                <w:w w:val="105"/>
                <w:sz w:val="20"/>
                <w:szCs w:val="20"/>
              </w:rPr>
              <w:t>Issue</w:t>
            </w:r>
            <w:r w:rsidRPr="00E826A2">
              <w:rPr>
                <w:b/>
                <w:color w:val="1F1F1F"/>
                <w:spacing w:val="-1"/>
                <w:w w:val="105"/>
                <w:sz w:val="20"/>
                <w:szCs w:val="20"/>
              </w:rPr>
              <w:t xml:space="preserve"> </w:t>
            </w:r>
            <w:r w:rsidRPr="00E826A2">
              <w:rPr>
                <w:b/>
                <w:color w:val="1F1F1F"/>
                <w:w w:val="105"/>
                <w:sz w:val="20"/>
                <w:szCs w:val="20"/>
              </w:rPr>
              <w:t>Date:</w:t>
            </w:r>
            <w:r w:rsidRPr="00E826A2">
              <w:rPr>
                <w:b/>
                <w:color w:val="1F1F1F"/>
                <w:spacing w:val="53"/>
                <w:w w:val="105"/>
                <w:sz w:val="20"/>
                <w:szCs w:val="20"/>
              </w:rPr>
              <w:t xml:space="preserve"> </w:t>
            </w:r>
            <w:r w:rsidRPr="00E826A2">
              <w:rPr>
                <w:b/>
                <w:color w:val="1F1F1F"/>
                <w:w w:val="105"/>
                <w:sz w:val="20"/>
                <w:szCs w:val="20"/>
              </w:rPr>
              <w:t>11/21</w:t>
            </w:r>
          </w:p>
        </w:tc>
        <w:tc>
          <w:tcPr>
            <w:tcW w:w="3408" w:type="dxa"/>
            <w:gridSpan w:val="2"/>
          </w:tcPr>
          <w:p w14:paraId="194FD1CF" w14:textId="77777777" w:rsidR="00F85DB8" w:rsidRPr="00E826A2" w:rsidRDefault="00E826A2">
            <w:pPr>
              <w:pStyle w:val="TableParagraph"/>
              <w:spacing w:before="20"/>
              <w:ind w:left="115"/>
              <w:rPr>
                <w:b/>
                <w:sz w:val="20"/>
                <w:szCs w:val="20"/>
              </w:rPr>
            </w:pPr>
            <w:r w:rsidRPr="00E826A2">
              <w:rPr>
                <w:b/>
                <w:color w:val="1F1F1F"/>
                <w:sz w:val="20"/>
                <w:szCs w:val="20"/>
              </w:rPr>
              <w:t>Revision</w:t>
            </w:r>
            <w:r w:rsidRPr="00E826A2">
              <w:rPr>
                <w:b/>
                <w:color w:val="1F1F1F"/>
                <w:spacing w:val="21"/>
                <w:sz w:val="20"/>
                <w:szCs w:val="20"/>
              </w:rPr>
              <w:t xml:space="preserve"> </w:t>
            </w:r>
            <w:r w:rsidRPr="00E826A2">
              <w:rPr>
                <w:b/>
                <w:color w:val="1F1F1F"/>
                <w:sz w:val="20"/>
                <w:szCs w:val="20"/>
              </w:rPr>
              <w:t>Dates:</w:t>
            </w:r>
          </w:p>
        </w:tc>
        <w:tc>
          <w:tcPr>
            <w:tcW w:w="2938" w:type="dxa"/>
            <w:gridSpan w:val="2"/>
          </w:tcPr>
          <w:p w14:paraId="2630AD52" w14:textId="77777777" w:rsidR="00F85DB8" w:rsidRPr="00E826A2" w:rsidRDefault="00E826A2">
            <w:pPr>
              <w:pStyle w:val="TableParagraph"/>
              <w:spacing w:before="20"/>
              <w:ind w:left="118"/>
              <w:rPr>
                <w:b/>
                <w:sz w:val="20"/>
                <w:szCs w:val="20"/>
              </w:rPr>
            </w:pPr>
            <w:r w:rsidRPr="00E826A2">
              <w:rPr>
                <w:b/>
                <w:color w:val="1F1F1F"/>
                <w:w w:val="105"/>
                <w:sz w:val="20"/>
                <w:szCs w:val="20"/>
              </w:rPr>
              <w:t>Pages:</w:t>
            </w:r>
            <w:r w:rsidRPr="00E826A2">
              <w:rPr>
                <w:b/>
                <w:color w:val="1F1F1F"/>
                <w:spacing w:val="-1"/>
                <w:w w:val="105"/>
                <w:sz w:val="20"/>
                <w:szCs w:val="20"/>
              </w:rPr>
              <w:t xml:space="preserve"> </w:t>
            </w:r>
            <w:r w:rsidRPr="00E826A2">
              <w:rPr>
                <w:b/>
                <w:color w:val="1F1F1F"/>
                <w:w w:val="105"/>
                <w:sz w:val="20"/>
                <w:szCs w:val="20"/>
              </w:rPr>
              <w:t>1</w:t>
            </w:r>
          </w:p>
        </w:tc>
      </w:tr>
    </w:tbl>
    <w:p w14:paraId="29788B8E" w14:textId="77777777" w:rsidR="00F85DB8" w:rsidRPr="00E826A2" w:rsidRDefault="00F85DB8">
      <w:pPr>
        <w:pStyle w:val="BodyText"/>
        <w:spacing w:before="8"/>
        <w:rPr>
          <w:b/>
          <w:sz w:val="20"/>
          <w:szCs w:val="20"/>
        </w:rPr>
      </w:pPr>
    </w:p>
    <w:p w14:paraId="108E94AA" w14:textId="77777777" w:rsidR="00F85DB8" w:rsidRPr="00E826A2" w:rsidRDefault="008D363A">
      <w:pPr>
        <w:pStyle w:val="BodyText"/>
        <w:spacing w:before="90" w:line="249" w:lineRule="auto"/>
        <w:ind w:left="117" w:right="1021" w:firstLine="5"/>
        <w:rPr>
          <w:sz w:val="20"/>
          <w:szCs w:val="20"/>
        </w:rPr>
      </w:pPr>
      <w:r>
        <w:rPr>
          <w:sz w:val="20"/>
          <w:szCs w:val="20"/>
        </w:rPr>
        <w:pict w14:anchorId="132F0756">
          <v:line id="_x0000_s1026" style="position:absolute;left:0;text-align:left;z-index:-15800320;mso-position-horizontal-relative:page" from="435.2pt,-73.4pt" to="442pt,-73.4pt" strokecolor="#8b8b8b" strokeweight=".09183mm">
            <w10:wrap anchorx="page"/>
          </v:line>
        </w:pict>
      </w:r>
      <w:r w:rsidR="00E826A2" w:rsidRPr="00E826A2">
        <w:rPr>
          <w:b/>
          <w:color w:val="1F1F1F"/>
          <w:w w:val="105"/>
          <w:sz w:val="20"/>
          <w:szCs w:val="20"/>
        </w:rPr>
        <w:t>Policy:</w:t>
      </w:r>
      <w:r w:rsidR="00E826A2" w:rsidRPr="00E826A2">
        <w:rPr>
          <w:b/>
          <w:color w:val="1F1F1F"/>
          <w:spacing w:val="1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In order to promote the health and welfare of registrants, Maria Regina Adult Day</w:t>
      </w:r>
      <w:r w:rsidR="00E826A2" w:rsidRPr="00E826A2">
        <w:rPr>
          <w:color w:val="1F1F1F"/>
          <w:spacing w:val="1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spacing w:val="-1"/>
          <w:w w:val="105"/>
          <w:sz w:val="20"/>
          <w:szCs w:val="20"/>
        </w:rPr>
        <w:t>Health</w:t>
      </w:r>
      <w:r w:rsidR="00E826A2" w:rsidRPr="00E826A2">
        <w:rPr>
          <w:color w:val="1F1F1F"/>
          <w:spacing w:val="-3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spacing w:val="-1"/>
          <w:w w:val="105"/>
          <w:sz w:val="20"/>
          <w:szCs w:val="20"/>
        </w:rPr>
        <w:t>Services</w:t>
      </w:r>
      <w:r w:rsidR="00E826A2" w:rsidRPr="00E826A2">
        <w:rPr>
          <w:color w:val="1F1F1F"/>
          <w:spacing w:val="5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spacing w:val="-1"/>
          <w:w w:val="105"/>
          <w:sz w:val="20"/>
          <w:szCs w:val="20"/>
        </w:rPr>
        <w:t>will</w:t>
      </w:r>
      <w:r w:rsidR="00E826A2" w:rsidRPr="00E826A2">
        <w:rPr>
          <w:color w:val="1F1F1F"/>
          <w:spacing w:val="4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spacing w:val="-1"/>
          <w:w w:val="105"/>
          <w:sz w:val="20"/>
          <w:szCs w:val="20"/>
        </w:rPr>
        <w:t>utilize</w:t>
      </w:r>
      <w:r w:rsidR="00E826A2" w:rsidRPr="00E826A2">
        <w:rPr>
          <w:color w:val="1F1F1F"/>
          <w:spacing w:val="-2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spacing w:val="-1"/>
          <w:w w:val="105"/>
          <w:sz w:val="20"/>
          <w:szCs w:val="20"/>
        </w:rPr>
        <w:t>a</w:t>
      </w:r>
      <w:r w:rsidR="00E826A2" w:rsidRPr="00E826A2">
        <w:rPr>
          <w:color w:val="1F1F1F"/>
          <w:spacing w:val="1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spacing w:val="-1"/>
          <w:w w:val="105"/>
          <w:sz w:val="20"/>
          <w:szCs w:val="20"/>
        </w:rPr>
        <w:t>person-centered,</w:t>
      </w:r>
      <w:r w:rsidR="00E826A2" w:rsidRPr="00E826A2">
        <w:rPr>
          <w:color w:val="1F1F1F"/>
          <w:spacing w:val="-14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spacing w:val="-1"/>
          <w:w w:val="105"/>
          <w:sz w:val="20"/>
          <w:szCs w:val="20"/>
        </w:rPr>
        <w:t>culturally</w:t>
      </w:r>
      <w:r w:rsidR="00E826A2" w:rsidRPr="00E826A2">
        <w:rPr>
          <w:color w:val="1F1F1F"/>
          <w:spacing w:val="14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competent,</w:t>
      </w:r>
      <w:r w:rsidR="00E826A2" w:rsidRPr="00E826A2">
        <w:rPr>
          <w:color w:val="1F1F1F"/>
          <w:spacing w:val="16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strengths-based</w:t>
      </w:r>
      <w:r w:rsidR="00E826A2" w:rsidRPr="00E826A2">
        <w:rPr>
          <w:color w:val="1F1F1F"/>
          <w:spacing w:val="-12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planning</w:t>
      </w:r>
      <w:r w:rsidR="00E826A2" w:rsidRPr="00E826A2">
        <w:rPr>
          <w:color w:val="1F1F1F"/>
          <w:spacing w:val="-57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process.</w:t>
      </w:r>
      <w:r w:rsidR="00E826A2" w:rsidRPr="00E826A2">
        <w:rPr>
          <w:color w:val="1F1F1F"/>
          <w:spacing w:val="4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Implementation</w:t>
      </w:r>
      <w:r w:rsidR="00E826A2" w:rsidRPr="00E826A2">
        <w:rPr>
          <w:color w:val="1F1F1F"/>
          <w:spacing w:val="-7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of</w:t>
      </w:r>
      <w:r w:rsidR="00E826A2" w:rsidRPr="00E826A2">
        <w:rPr>
          <w:color w:val="1F1F1F"/>
          <w:spacing w:val="-2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care</w:t>
      </w:r>
      <w:r w:rsidR="00E826A2" w:rsidRPr="00E826A2">
        <w:rPr>
          <w:color w:val="1F1F1F"/>
          <w:spacing w:val="1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will</w:t>
      </w:r>
      <w:r w:rsidR="00E826A2" w:rsidRPr="00E826A2">
        <w:rPr>
          <w:color w:val="1F1F1F"/>
          <w:spacing w:val="3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take</w:t>
      </w:r>
      <w:r w:rsidR="00E826A2" w:rsidRPr="00E826A2">
        <w:rPr>
          <w:color w:val="1F1F1F"/>
          <w:spacing w:val="-3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place</w:t>
      </w:r>
      <w:r w:rsidR="00E826A2" w:rsidRPr="00E826A2">
        <w:rPr>
          <w:color w:val="1F1F1F"/>
          <w:spacing w:val="3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in</w:t>
      </w:r>
      <w:r w:rsidR="00E826A2" w:rsidRPr="00E826A2">
        <w:rPr>
          <w:color w:val="1F1F1F"/>
          <w:spacing w:val="-3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the</w:t>
      </w:r>
      <w:r w:rsidR="00E826A2" w:rsidRPr="00E826A2">
        <w:rPr>
          <w:color w:val="1F1F1F"/>
          <w:spacing w:val="-6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most</w:t>
      </w:r>
      <w:r w:rsidR="00E826A2" w:rsidRPr="00E826A2">
        <w:rPr>
          <w:color w:val="1F1F1F"/>
          <w:spacing w:val="-2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integrated</w:t>
      </w:r>
      <w:r w:rsidR="00E826A2" w:rsidRPr="00E826A2">
        <w:rPr>
          <w:color w:val="1F1F1F"/>
          <w:spacing w:val="10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community</w:t>
      </w:r>
      <w:r w:rsidR="00E826A2" w:rsidRPr="00E826A2">
        <w:rPr>
          <w:color w:val="1F1F1F"/>
          <w:spacing w:val="5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setting</w:t>
      </w:r>
      <w:r w:rsidR="00E826A2" w:rsidRPr="00E826A2">
        <w:rPr>
          <w:color w:val="1F1F1F"/>
          <w:spacing w:val="1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sz w:val="20"/>
          <w:szCs w:val="20"/>
        </w:rPr>
        <w:t>possible.</w:t>
      </w:r>
      <w:r w:rsidR="00E826A2" w:rsidRPr="00E826A2">
        <w:rPr>
          <w:color w:val="1F1F1F"/>
          <w:spacing w:val="1"/>
          <w:sz w:val="20"/>
          <w:szCs w:val="20"/>
        </w:rPr>
        <w:t xml:space="preserve"> </w:t>
      </w:r>
      <w:r w:rsidR="00E826A2" w:rsidRPr="00E826A2">
        <w:rPr>
          <w:color w:val="1F1F1F"/>
          <w:sz w:val="20"/>
          <w:szCs w:val="20"/>
        </w:rPr>
        <w:t>Implementation of</w:t>
      </w:r>
      <w:r w:rsidR="00E826A2" w:rsidRPr="00E826A2">
        <w:rPr>
          <w:color w:val="1F1F1F"/>
          <w:spacing w:val="1"/>
          <w:sz w:val="20"/>
          <w:szCs w:val="20"/>
        </w:rPr>
        <w:t xml:space="preserve"> </w:t>
      </w:r>
      <w:r w:rsidR="00E826A2" w:rsidRPr="00E826A2">
        <w:rPr>
          <w:color w:val="1F1F1F"/>
          <w:sz w:val="20"/>
          <w:szCs w:val="20"/>
        </w:rPr>
        <w:t>person-centered care</w:t>
      </w:r>
      <w:r w:rsidR="00E826A2" w:rsidRPr="00E826A2">
        <w:rPr>
          <w:color w:val="1F1F1F"/>
          <w:spacing w:val="1"/>
          <w:sz w:val="20"/>
          <w:szCs w:val="20"/>
        </w:rPr>
        <w:t xml:space="preserve"> </w:t>
      </w:r>
      <w:r w:rsidR="00E826A2" w:rsidRPr="00E826A2">
        <w:rPr>
          <w:color w:val="1F1F1F"/>
          <w:sz w:val="20"/>
          <w:szCs w:val="20"/>
        </w:rPr>
        <w:t>shall</w:t>
      </w:r>
      <w:r w:rsidR="00E826A2" w:rsidRPr="00E826A2">
        <w:rPr>
          <w:color w:val="1F1F1F"/>
          <w:spacing w:val="1"/>
          <w:sz w:val="20"/>
          <w:szCs w:val="20"/>
        </w:rPr>
        <w:t xml:space="preserve"> </w:t>
      </w:r>
      <w:r w:rsidR="00E826A2" w:rsidRPr="00E826A2">
        <w:rPr>
          <w:color w:val="1F1F1F"/>
          <w:sz w:val="20"/>
          <w:szCs w:val="20"/>
        </w:rPr>
        <w:t>be contingent</w:t>
      </w:r>
      <w:r w:rsidR="00E826A2" w:rsidRPr="00E826A2">
        <w:rPr>
          <w:color w:val="1F1F1F"/>
          <w:spacing w:val="1"/>
          <w:sz w:val="20"/>
          <w:szCs w:val="20"/>
        </w:rPr>
        <w:t xml:space="preserve"> </w:t>
      </w:r>
      <w:r w:rsidR="00E826A2" w:rsidRPr="00E826A2">
        <w:rPr>
          <w:color w:val="1F1F1F"/>
          <w:sz w:val="20"/>
          <w:szCs w:val="20"/>
        </w:rPr>
        <w:t>on staffing,</w:t>
      </w:r>
      <w:r w:rsidR="00E826A2" w:rsidRPr="00E826A2">
        <w:rPr>
          <w:color w:val="1F1F1F"/>
          <w:spacing w:val="1"/>
          <w:sz w:val="20"/>
          <w:szCs w:val="20"/>
        </w:rPr>
        <w:t xml:space="preserve"> </w:t>
      </w:r>
      <w:r w:rsidR="00E826A2" w:rsidRPr="00E826A2">
        <w:rPr>
          <w:color w:val="1F1F1F"/>
          <w:sz w:val="20"/>
          <w:szCs w:val="20"/>
        </w:rPr>
        <w:t>budget</w:t>
      </w:r>
      <w:r w:rsidR="00E826A2" w:rsidRPr="00E826A2">
        <w:rPr>
          <w:color w:val="1F1F1F"/>
          <w:spacing w:val="1"/>
          <w:sz w:val="20"/>
          <w:szCs w:val="20"/>
        </w:rPr>
        <w:t xml:space="preserve"> </w:t>
      </w:r>
      <w:r w:rsidR="00E826A2" w:rsidRPr="00E826A2">
        <w:rPr>
          <w:color w:val="1F1F1F"/>
          <w:sz w:val="20"/>
          <w:szCs w:val="20"/>
        </w:rPr>
        <w:t>and</w:t>
      </w:r>
      <w:r w:rsidR="00E826A2" w:rsidRPr="00E826A2">
        <w:rPr>
          <w:color w:val="1F1F1F"/>
          <w:spacing w:val="1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infection</w:t>
      </w:r>
      <w:r w:rsidR="00E826A2" w:rsidRPr="00E826A2">
        <w:rPr>
          <w:color w:val="1F1F1F"/>
          <w:spacing w:val="10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control</w:t>
      </w:r>
      <w:r w:rsidR="00E826A2" w:rsidRPr="00E826A2">
        <w:rPr>
          <w:color w:val="1F1F1F"/>
          <w:spacing w:val="7"/>
          <w:w w:val="105"/>
          <w:sz w:val="20"/>
          <w:szCs w:val="20"/>
        </w:rPr>
        <w:t xml:space="preserve"> </w:t>
      </w:r>
      <w:r w:rsidR="00E826A2" w:rsidRPr="00E826A2">
        <w:rPr>
          <w:color w:val="1F1F1F"/>
          <w:w w:val="105"/>
          <w:sz w:val="20"/>
          <w:szCs w:val="20"/>
        </w:rPr>
        <w:t>allowances.</w:t>
      </w:r>
    </w:p>
    <w:p w14:paraId="48E9FB93" w14:textId="77777777" w:rsidR="00F85DB8" w:rsidRPr="00E826A2" w:rsidRDefault="00F85DB8">
      <w:pPr>
        <w:pStyle w:val="BodyText"/>
        <w:spacing w:before="4"/>
        <w:rPr>
          <w:sz w:val="20"/>
          <w:szCs w:val="20"/>
        </w:rPr>
      </w:pPr>
    </w:p>
    <w:p w14:paraId="53650A9F" w14:textId="77777777" w:rsidR="00F85DB8" w:rsidRPr="00E826A2" w:rsidRDefault="00E826A2">
      <w:pPr>
        <w:pStyle w:val="Heading1"/>
        <w:rPr>
          <w:sz w:val="20"/>
          <w:szCs w:val="20"/>
        </w:rPr>
      </w:pPr>
      <w:r w:rsidRPr="00E826A2">
        <w:rPr>
          <w:color w:val="1F1F1F"/>
          <w:w w:val="105"/>
          <w:sz w:val="20"/>
          <w:szCs w:val="20"/>
        </w:rPr>
        <w:t>Procedures:</w:t>
      </w:r>
    </w:p>
    <w:p w14:paraId="665555E5" w14:textId="77777777" w:rsidR="00F85DB8" w:rsidRPr="00E826A2" w:rsidRDefault="00F85DB8">
      <w:pPr>
        <w:pStyle w:val="BodyText"/>
        <w:spacing w:before="6"/>
        <w:rPr>
          <w:b/>
          <w:sz w:val="20"/>
          <w:szCs w:val="20"/>
        </w:rPr>
      </w:pPr>
    </w:p>
    <w:p w14:paraId="72CD0DC0" w14:textId="77777777" w:rsidR="00F85DB8" w:rsidRPr="00E826A2" w:rsidRDefault="00E826A2">
      <w:pPr>
        <w:pStyle w:val="ListParagraph"/>
        <w:numPr>
          <w:ilvl w:val="0"/>
          <w:numId w:val="1"/>
        </w:numPr>
        <w:tabs>
          <w:tab w:val="left" w:pos="851"/>
          <w:tab w:val="left" w:pos="852"/>
        </w:tabs>
        <w:spacing w:line="348" w:lineRule="auto"/>
        <w:ind w:right="1256" w:hanging="356"/>
        <w:rPr>
          <w:color w:val="363636"/>
          <w:sz w:val="20"/>
          <w:szCs w:val="20"/>
        </w:rPr>
      </w:pPr>
      <w:r w:rsidRPr="00E826A2">
        <w:rPr>
          <w:color w:val="1F1F1F"/>
          <w:w w:val="105"/>
          <w:sz w:val="20"/>
          <w:szCs w:val="20"/>
        </w:rPr>
        <w:t>Registrants are provided the necessary information and support to ensure that they can</w:t>
      </w:r>
      <w:r w:rsidRPr="00E826A2">
        <w:rPr>
          <w:color w:val="1F1F1F"/>
          <w:spacing w:val="-58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direct</w:t>
      </w:r>
      <w:r w:rsidRPr="00E826A2">
        <w:rPr>
          <w:color w:val="1F1F1F"/>
          <w:spacing w:val="-2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their</w:t>
      </w:r>
      <w:r w:rsidRPr="00E826A2">
        <w:rPr>
          <w:color w:val="1F1F1F"/>
          <w:spacing w:val="9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planning</w:t>
      </w:r>
      <w:r w:rsidRPr="00E826A2">
        <w:rPr>
          <w:color w:val="1F1F1F"/>
          <w:spacing w:val="14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process</w:t>
      </w:r>
      <w:r w:rsidRPr="00E826A2">
        <w:rPr>
          <w:color w:val="1F1F1F"/>
          <w:spacing w:val="10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as</w:t>
      </w:r>
      <w:r w:rsidRPr="00E826A2">
        <w:rPr>
          <w:color w:val="1F1F1F"/>
          <w:spacing w:val="-7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much</w:t>
      </w:r>
      <w:r w:rsidRPr="00E826A2">
        <w:rPr>
          <w:color w:val="1F1F1F"/>
          <w:spacing w:val="1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as</w:t>
      </w:r>
      <w:r w:rsidRPr="00E826A2">
        <w:rPr>
          <w:color w:val="1F1F1F"/>
          <w:spacing w:val="-4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possible.</w:t>
      </w:r>
    </w:p>
    <w:p w14:paraId="3F957D9B" w14:textId="77777777" w:rsidR="00F85DB8" w:rsidRPr="00E826A2" w:rsidRDefault="00E826A2">
      <w:pPr>
        <w:pStyle w:val="ListParagraph"/>
        <w:numPr>
          <w:ilvl w:val="0"/>
          <w:numId w:val="1"/>
        </w:numPr>
        <w:tabs>
          <w:tab w:val="left" w:pos="846"/>
          <w:tab w:val="left" w:pos="847"/>
        </w:tabs>
        <w:spacing w:before="7" w:line="352" w:lineRule="auto"/>
        <w:ind w:right="1515" w:hanging="356"/>
        <w:rPr>
          <w:color w:val="1F1F1F"/>
          <w:sz w:val="20"/>
          <w:szCs w:val="20"/>
        </w:rPr>
      </w:pPr>
      <w:r w:rsidRPr="00E826A2">
        <w:rPr>
          <w:color w:val="1F1F1F"/>
          <w:w w:val="105"/>
          <w:sz w:val="20"/>
          <w:szCs w:val="20"/>
        </w:rPr>
        <w:t>Registrants are interviewed upon admission to identify preferences and needs (both</w:t>
      </w:r>
      <w:r w:rsidRPr="00E826A2">
        <w:rPr>
          <w:color w:val="1F1F1F"/>
          <w:spacing w:val="-58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clinical and</w:t>
      </w:r>
      <w:r w:rsidRPr="00E826A2">
        <w:rPr>
          <w:color w:val="1F1F1F"/>
          <w:spacing w:val="-3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support)</w:t>
      </w:r>
      <w:r w:rsidRPr="00E826A2">
        <w:rPr>
          <w:color w:val="1F1F1F"/>
          <w:spacing w:val="5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and</w:t>
      </w:r>
      <w:r w:rsidRPr="00E826A2">
        <w:rPr>
          <w:color w:val="1F1F1F"/>
          <w:spacing w:val="-2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to</w:t>
      </w:r>
      <w:r w:rsidRPr="00E826A2">
        <w:rPr>
          <w:color w:val="1F1F1F"/>
          <w:spacing w:val="-8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identify strengths</w:t>
      </w:r>
      <w:r w:rsidRPr="00E826A2">
        <w:rPr>
          <w:color w:val="1F1F1F"/>
          <w:spacing w:val="1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and</w:t>
      </w:r>
      <w:r w:rsidRPr="00E826A2">
        <w:rPr>
          <w:color w:val="1F1F1F"/>
          <w:spacing w:val="-4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to</w:t>
      </w:r>
      <w:r w:rsidRPr="00E826A2">
        <w:rPr>
          <w:color w:val="1F1F1F"/>
          <w:spacing w:val="-7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set</w:t>
      </w:r>
      <w:r w:rsidRPr="00E826A2">
        <w:rPr>
          <w:color w:val="1F1F1F"/>
          <w:spacing w:val="-4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goals</w:t>
      </w:r>
      <w:r w:rsidRPr="00E826A2">
        <w:rPr>
          <w:color w:val="1F1F1F"/>
          <w:spacing w:val="-4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for</w:t>
      </w:r>
      <w:r w:rsidRPr="00E826A2">
        <w:rPr>
          <w:color w:val="1F1F1F"/>
          <w:spacing w:val="-3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desired</w:t>
      </w:r>
      <w:r w:rsidRPr="00E826A2">
        <w:rPr>
          <w:color w:val="1F1F1F"/>
          <w:spacing w:val="4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outcomes.</w:t>
      </w:r>
    </w:p>
    <w:p w14:paraId="65006AB7" w14:textId="77777777" w:rsidR="00F85DB8" w:rsidRPr="00E826A2" w:rsidRDefault="00E826A2">
      <w:pPr>
        <w:pStyle w:val="ListParagraph"/>
        <w:numPr>
          <w:ilvl w:val="0"/>
          <w:numId w:val="1"/>
        </w:numPr>
        <w:tabs>
          <w:tab w:val="left" w:pos="840"/>
          <w:tab w:val="left" w:pos="841"/>
        </w:tabs>
        <w:spacing w:line="348" w:lineRule="auto"/>
        <w:ind w:left="832" w:right="1966" w:hanging="355"/>
        <w:rPr>
          <w:color w:val="1F1F1F"/>
          <w:sz w:val="20"/>
          <w:szCs w:val="20"/>
        </w:rPr>
      </w:pPr>
      <w:r w:rsidRPr="00E826A2">
        <w:rPr>
          <w:color w:val="1F1F1F"/>
          <w:w w:val="105"/>
          <w:sz w:val="20"/>
          <w:szCs w:val="20"/>
        </w:rPr>
        <w:t>If</w:t>
      </w:r>
      <w:r w:rsidRPr="00E826A2">
        <w:rPr>
          <w:color w:val="1F1F1F"/>
          <w:spacing w:val="-5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the</w:t>
      </w:r>
      <w:r w:rsidRPr="00E826A2">
        <w:rPr>
          <w:color w:val="1F1F1F"/>
          <w:spacing w:val="-3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registrant</w:t>
      </w:r>
      <w:r w:rsidRPr="00E826A2">
        <w:rPr>
          <w:color w:val="1F1F1F"/>
          <w:spacing w:val="10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is</w:t>
      </w:r>
      <w:r w:rsidRPr="00E826A2">
        <w:rPr>
          <w:color w:val="1F1F1F"/>
          <w:spacing w:val="-4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unable</w:t>
      </w:r>
      <w:r w:rsidRPr="00E826A2">
        <w:rPr>
          <w:color w:val="1F1F1F"/>
          <w:spacing w:val="1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to</w:t>
      </w:r>
      <w:r w:rsidRPr="00E826A2">
        <w:rPr>
          <w:color w:val="1F1F1F"/>
          <w:spacing w:val="-3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self-identify</w:t>
      </w:r>
      <w:r w:rsidRPr="00E826A2">
        <w:rPr>
          <w:color w:val="1F1F1F"/>
          <w:spacing w:val="9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needs</w:t>
      </w:r>
      <w:r w:rsidRPr="00E826A2">
        <w:rPr>
          <w:color w:val="4F4F4F"/>
          <w:w w:val="105"/>
          <w:sz w:val="20"/>
          <w:szCs w:val="20"/>
        </w:rPr>
        <w:t xml:space="preserve">, </w:t>
      </w:r>
      <w:r w:rsidRPr="00E826A2">
        <w:rPr>
          <w:color w:val="1F1F1F"/>
          <w:w w:val="105"/>
          <w:sz w:val="20"/>
          <w:szCs w:val="20"/>
        </w:rPr>
        <w:t>goals and</w:t>
      </w:r>
      <w:r w:rsidRPr="00E826A2">
        <w:rPr>
          <w:color w:val="1F1F1F"/>
          <w:spacing w:val="1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preferences,</w:t>
      </w:r>
      <w:r w:rsidRPr="00E826A2">
        <w:rPr>
          <w:color w:val="1F1F1F"/>
          <w:spacing w:val="13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then</w:t>
      </w:r>
      <w:r w:rsidRPr="00E826A2">
        <w:rPr>
          <w:color w:val="1F1F1F"/>
          <w:spacing w:val="-1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the</w:t>
      </w:r>
      <w:r w:rsidRPr="00E826A2">
        <w:rPr>
          <w:color w:val="1F1F1F"/>
          <w:spacing w:val="-58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caregiver/responsible</w:t>
      </w:r>
      <w:r w:rsidRPr="00E826A2">
        <w:rPr>
          <w:color w:val="1F1F1F"/>
          <w:spacing w:val="-7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person</w:t>
      </w:r>
      <w:r w:rsidRPr="00E826A2">
        <w:rPr>
          <w:color w:val="1F1F1F"/>
          <w:spacing w:val="3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will</w:t>
      </w:r>
      <w:r w:rsidRPr="00E826A2">
        <w:rPr>
          <w:color w:val="1F1F1F"/>
          <w:spacing w:val="5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assist</w:t>
      </w:r>
      <w:r w:rsidRPr="00E826A2">
        <w:rPr>
          <w:color w:val="1F1F1F"/>
          <w:spacing w:val="8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with planning.</w:t>
      </w:r>
    </w:p>
    <w:p w14:paraId="1342E0CA" w14:textId="39594580" w:rsidR="00F85DB8" w:rsidRPr="00E826A2" w:rsidRDefault="00E826A2" w:rsidP="00E826A2">
      <w:pPr>
        <w:pStyle w:val="ListParagraph"/>
        <w:numPr>
          <w:ilvl w:val="0"/>
          <w:numId w:val="1"/>
        </w:numPr>
        <w:tabs>
          <w:tab w:val="left" w:pos="833"/>
          <w:tab w:val="left" w:pos="835"/>
        </w:tabs>
        <w:spacing w:before="4" w:line="350" w:lineRule="auto"/>
        <w:ind w:left="823" w:right="1242" w:hanging="351"/>
        <w:rPr>
          <w:color w:val="1F1F1F"/>
          <w:sz w:val="20"/>
          <w:szCs w:val="20"/>
        </w:rPr>
      </w:pPr>
      <w:r w:rsidRPr="00E826A2">
        <w:rPr>
          <w:color w:val="1F1F1F"/>
          <w:w w:val="105"/>
          <w:sz w:val="20"/>
          <w:szCs w:val="20"/>
        </w:rPr>
        <w:t>The</w:t>
      </w:r>
      <w:r w:rsidRPr="00E826A2">
        <w:rPr>
          <w:color w:val="1F1F1F"/>
          <w:spacing w:val="-7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interview</w:t>
      </w:r>
      <w:r w:rsidRPr="00E826A2">
        <w:rPr>
          <w:color w:val="1F1F1F"/>
          <w:spacing w:val="2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process</w:t>
      </w:r>
      <w:r w:rsidRPr="00E826A2">
        <w:rPr>
          <w:color w:val="1F1F1F"/>
          <w:spacing w:val="6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will</w:t>
      </w:r>
      <w:r w:rsidRPr="00E826A2">
        <w:rPr>
          <w:color w:val="1F1F1F"/>
          <w:spacing w:val="3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identify</w:t>
      </w:r>
      <w:r w:rsidRPr="00E826A2">
        <w:rPr>
          <w:color w:val="1F1F1F"/>
          <w:spacing w:val="5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registrant</w:t>
      </w:r>
      <w:r w:rsidRPr="00E826A2">
        <w:rPr>
          <w:color w:val="1F1F1F"/>
          <w:spacing w:val="4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preferences</w:t>
      </w:r>
      <w:r w:rsidRPr="00E826A2">
        <w:rPr>
          <w:color w:val="1F1F1F"/>
          <w:spacing w:val="16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related</w:t>
      </w:r>
      <w:r w:rsidRPr="00E826A2">
        <w:rPr>
          <w:color w:val="1F1F1F"/>
          <w:spacing w:val="6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to</w:t>
      </w:r>
      <w:r w:rsidRPr="00E826A2">
        <w:rPr>
          <w:color w:val="1F1F1F"/>
          <w:spacing w:val="-5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community</w:t>
      </w:r>
      <w:r w:rsidRPr="00E826A2">
        <w:rPr>
          <w:color w:val="1F1F1F"/>
          <w:spacing w:val="1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integration,</w:t>
      </w:r>
      <w:r w:rsidRPr="00E826A2">
        <w:rPr>
          <w:color w:val="1F1F1F"/>
          <w:spacing w:val="12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staff</w:t>
      </w:r>
      <w:r w:rsidRPr="00E826A2">
        <w:rPr>
          <w:color w:val="1F1F1F"/>
          <w:spacing w:val="3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assignment,</w:t>
      </w:r>
      <w:r w:rsidRPr="00E826A2">
        <w:rPr>
          <w:color w:val="1F1F1F"/>
          <w:spacing w:val="15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delivery</w:t>
      </w:r>
      <w:r w:rsidRPr="00E826A2">
        <w:rPr>
          <w:color w:val="1F1F1F"/>
          <w:spacing w:val="2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of</w:t>
      </w:r>
      <w:r w:rsidRPr="00E826A2">
        <w:rPr>
          <w:color w:val="1F1F1F"/>
          <w:spacing w:val="-4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services,</w:t>
      </w:r>
      <w:r w:rsidRPr="00E826A2">
        <w:rPr>
          <w:color w:val="1F1F1F"/>
          <w:spacing w:val="2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location</w:t>
      </w:r>
      <w:r w:rsidRPr="00E826A2">
        <w:rPr>
          <w:color w:val="1F1F1F"/>
          <w:spacing w:val="10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and</w:t>
      </w:r>
      <w:r w:rsidRPr="00E826A2">
        <w:rPr>
          <w:color w:val="1F1F1F"/>
          <w:spacing w:val="-1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time</w:t>
      </w:r>
      <w:r w:rsidRPr="00E826A2">
        <w:rPr>
          <w:color w:val="1F1F1F"/>
          <w:spacing w:val="-8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of</w:t>
      </w:r>
      <w:r w:rsidRPr="00E826A2">
        <w:rPr>
          <w:color w:val="1F1F1F"/>
          <w:spacing w:val="-1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care plan</w:t>
      </w:r>
      <w:r w:rsidRPr="00E826A2">
        <w:rPr>
          <w:color w:val="1F1F1F"/>
          <w:spacing w:val="1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meetings, attendance/input at the time of annual care plan review, cultural preferences,</w:t>
      </w:r>
      <w:r w:rsidRPr="00E826A2">
        <w:rPr>
          <w:color w:val="1F1F1F"/>
          <w:spacing w:val="-58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and preferred</w:t>
      </w:r>
      <w:r w:rsidRPr="00E826A2">
        <w:rPr>
          <w:color w:val="1F1F1F"/>
          <w:spacing w:val="16"/>
          <w:w w:val="105"/>
          <w:sz w:val="20"/>
          <w:szCs w:val="20"/>
        </w:rPr>
        <w:t xml:space="preserve"> </w:t>
      </w:r>
      <w:r w:rsidRPr="00E826A2">
        <w:rPr>
          <w:color w:val="1F1F1F"/>
          <w:w w:val="105"/>
          <w:sz w:val="20"/>
          <w:szCs w:val="20"/>
        </w:rPr>
        <w:t>name.</w:t>
      </w:r>
    </w:p>
    <w:p w14:paraId="07B65F75" w14:textId="77777777" w:rsidR="00E826A2" w:rsidRPr="00E826A2" w:rsidRDefault="00E826A2" w:rsidP="00E826A2">
      <w:pPr>
        <w:pStyle w:val="ListParagraph"/>
        <w:numPr>
          <w:ilvl w:val="0"/>
          <w:numId w:val="1"/>
        </w:numPr>
        <w:tabs>
          <w:tab w:val="left" w:pos="891"/>
          <w:tab w:val="left" w:pos="892"/>
        </w:tabs>
        <w:spacing w:before="60" w:line="348" w:lineRule="auto"/>
        <w:ind w:left="886" w:hanging="357"/>
        <w:rPr>
          <w:color w:val="1C1C1C"/>
          <w:sz w:val="20"/>
          <w:szCs w:val="20"/>
        </w:rPr>
      </w:pPr>
      <w:r w:rsidRPr="00E826A2">
        <w:rPr>
          <w:color w:val="1C1C1C"/>
          <w:w w:val="105"/>
          <w:sz w:val="20"/>
          <w:szCs w:val="20"/>
        </w:rPr>
        <w:t>ADHS</w:t>
      </w:r>
      <w:r w:rsidRPr="00E826A2">
        <w:rPr>
          <w:color w:val="1C1C1C"/>
          <w:spacing w:val="-3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interdisciplinary</w:t>
      </w:r>
      <w:r w:rsidRPr="00E826A2">
        <w:rPr>
          <w:color w:val="1C1C1C"/>
          <w:spacing w:val="-12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team</w:t>
      </w:r>
      <w:r w:rsidRPr="00E826A2">
        <w:rPr>
          <w:color w:val="1C1C1C"/>
          <w:spacing w:val="-2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will</w:t>
      </w:r>
      <w:r w:rsidRPr="00E826A2">
        <w:rPr>
          <w:color w:val="1C1C1C"/>
          <w:spacing w:val="-4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assess registrants</w:t>
      </w:r>
      <w:r w:rsidRPr="00E826A2">
        <w:rPr>
          <w:color w:val="1C1C1C"/>
          <w:spacing w:val="-3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on</w:t>
      </w:r>
      <w:r w:rsidRPr="00E826A2">
        <w:rPr>
          <w:color w:val="1C1C1C"/>
          <w:spacing w:val="-13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a</w:t>
      </w:r>
      <w:r w:rsidRPr="00E826A2">
        <w:rPr>
          <w:color w:val="1C1C1C"/>
          <w:spacing w:val="-9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regular</w:t>
      </w:r>
      <w:r w:rsidRPr="00E826A2">
        <w:rPr>
          <w:color w:val="1C1C1C"/>
          <w:spacing w:val="4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basis</w:t>
      </w:r>
      <w:r w:rsidRPr="00E826A2">
        <w:rPr>
          <w:color w:val="1C1C1C"/>
          <w:spacing w:val="-6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and</w:t>
      </w:r>
      <w:r w:rsidRPr="00E826A2">
        <w:rPr>
          <w:color w:val="1C1C1C"/>
          <w:spacing w:val="-3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communicate</w:t>
      </w:r>
      <w:r w:rsidRPr="00E826A2">
        <w:rPr>
          <w:color w:val="1C1C1C"/>
          <w:spacing w:val="-57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issues,</w:t>
      </w:r>
      <w:r w:rsidRPr="00E826A2">
        <w:rPr>
          <w:color w:val="1C1C1C"/>
          <w:spacing w:val="1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concerns,</w:t>
      </w:r>
      <w:r w:rsidRPr="00E826A2">
        <w:rPr>
          <w:color w:val="1C1C1C"/>
          <w:spacing w:val="7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outcomes</w:t>
      </w:r>
      <w:r w:rsidRPr="00E826A2">
        <w:rPr>
          <w:color w:val="1C1C1C"/>
          <w:spacing w:val="10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with</w:t>
      </w:r>
      <w:r w:rsidRPr="00E826A2">
        <w:rPr>
          <w:color w:val="1C1C1C"/>
          <w:spacing w:val="-3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the</w:t>
      </w:r>
      <w:r w:rsidRPr="00E826A2">
        <w:rPr>
          <w:color w:val="1C1C1C"/>
          <w:spacing w:val="-8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registrant</w:t>
      </w:r>
      <w:r w:rsidRPr="00E826A2">
        <w:rPr>
          <w:color w:val="1C1C1C"/>
          <w:spacing w:val="7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and/or</w:t>
      </w:r>
      <w:r w:rsidRPr="00E826A2">
        <w:rPr>
          <w:color w:val="1C1C1C"/>
          <w:spacing w:val="5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caregiver/responsible</w:t>
      </w:r>
      <w:r w:rsidRPr="00E826A2">
        <w:rPr>
          <w:color w:val="1C1C1C"/>
          <w:spacing w:val="-7"/>
          <w:w w:val="105"/>
          <w:sz w:val="20"/>
          <w:szCs w:val="20"/>
        </w:rPr>
        <w:t xml:space="preserve"> </w:t>
      </w:r>
      <w:r w:rsidRPr="00E826A2">
        <w:rPr>
          <w:color w:val="1C1C1C"/>
          <w:w w:val="105"/>
          <w:sz w:val="20"/>
          <w:szCs w:val="20"/>
        </w:rPr>
        <w:t>person</w:t>
      </w:r>
      <w:r w:rsidRPr="00E826A2">
        <w:rPr>
          <w:color w:val="343434"/>
          <w:w w:val="105"/>
          <w:sz w:val="20"/>
          <w:szCs w:val="20"/>
        </w:rPr>
        <w:t>.</w:t>
      </w:r>
    </w:p>
    <w:p w14:paraId="3145CFF3" w14:textId="410CAB5B" w:rsidR="00F85DB8" w:rsidRPr="003C0B75" w:rsidRDefault="00E826A2" w:rsidP="00E826A2">
      <w:pPr>
        <w:pStyle w:val="ListParagraph"/>
        <w:numPr>
          <w:ilvl w:val="0"/>
          <w:numId w:val="1"/>
        </w:numPr>
        <w:tabs>
          <w:tab w:val="left" w:pos="885"/>
          <w:tab w:val="left" w:pos="886"/>
        </w:tabs>
        <w:spacing w:before="60" w:line="348" w:lineRule="auto"/>
        <w:ind w:left="881" w:right="1238" w:hanging="356"/>
        <w:rPr>
          <w:color w:val="1C1C1C"/>
          <w:sz w:val="16"/>
          <w:szCs w:val="16"/>
        </w:rPr>
      </w:pPr>
      <w:r w:rsidRPr="003C0B75">
        <w:rPr>
          <w:color w:val="1C1C1C"/>
          <w:w w:val="105"/>
          <w:sz w:val="20"/>
          <w:szCs w:val="20"/>
        </w:rPr>
        <w:t>Modifications</w:t>
      </w:r>
      <w:r w:rsidRPr="003C0B75">
        <w:rPr>
          <w:color w:val="1C1C1C"/>
          <w:spacing w:val="8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or</w:t>
      </w:r>
      <w:r w:rsidRPr="003C0B75">
        <w:rPr>
          <w:color w:val="1C1C1C"/>
          <w:spacing w:val="1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restrictions</w:t>
      </w:r>
      <w:r w:rsidRPr="003C0B75">
        <w:rPr>
          <w:color w:val="1C1C1C"/>
          <w:spacing w:val="16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based</w:t>
      </w:r>
      <w:r w:rsidRPr="003C0B75">
        <w:rPr>
          <w:color w:val="1C1C1C"/>
          <w:spacing w:val="6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on</w:t>
      </w:r>
      <w:r w:rsidRPr="003C0B75">
        <w:rPr>
          <w:color w:val="1C1C1C"/>
          <w:spacing w:val="-9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a</w:t>
      </w:r>
      <w:r w:rsidRPr="003C0B75">
        <w:rPr>
          <w:color w:val="1C1C1C"/>
          <w:spacing w:val="-5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registrant's</w:t>
      </w:r>
      <w:r w:rsidRPr="003C0B75">
        <w:rPr>
          <w:color w:val="1C1C1C"/>
          <w:spacing w:val="11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specific assessed</w:t>
      </w:r>
      <w:r w:rsidRPr="003C0B75">
        <w:rPr>
          <w:color w:val="1C1C1C"/>
          <w:spacing w:val="8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need,</w:t>
      </w:r>
      <w:r w:rsidRPr="003C0B75">
        <w:rPr>
          <w:color w:val="1C1C1C"/>
          <w:spacing w:val="4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will</w:t>
      </w:r>
      <w:r w:rsidRPr="003C0B75">
        <w:rPr>
          <w:color w:val="1C1C1C"/>
          <w:spacing w:val="5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be</w:t>
      </w:r>
      <w:r w:rsidRPr="003C0B75">
        <w:rPr>
          <w:color w:val="1C1C1C"/>
          <w:spacing w:val="1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documented</w:t>
      </w:r>
      <w:r w:rsidRPr="003C0B75">
        <w:rPr>
          <w:color w:val="1C1C1C"/>
          <w:spacing w:val="3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in</w:t>
      </w:r>
      <w:r w:rsidRPr="003C0B75">
        <w:rPr>
          <w:color w:val="1C1C1C"/>
          <w:spacing w:val="-7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their</w:t>
      </w:r>
      <w:r w:rsidRPr="003C0B75">
        <w:rPr>
          <w:color w:val="1C1C1C"/>
          <w:spacing w:val="-4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care</w:t>
      </w:r>
      <w:r w:rsidRPr="003C0B75">
        <w:rPr>
          <w:color w:val="1C1C1C"/>
          <w:spacing w:val="-6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plan</w:t>
      </w:r>
      <w:r w:rsidRPr="003C0B75">
        <w:rPr>
          <w:color w:val="1C1C1C"/>
          <w:spacing w:val="-9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and</w:t>
      </w:r>
      <w:r w:rsidRPr="003C0B75">
        <w:rPr>
          <w:color w:val="1C1C1C"/>
          <w:spacing w:val="-3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reviewed</w:t>
      </w:r>
      <w:r w:rsidRPr="003C0B75">
        <w:rPr>
          <w:color w:val="1C1C1C"/>
          <w:spacing w:val="-2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quarterly, after</w:t>
      </w:r>
      <w:r w:rsidRPr="003C0B75">
        <w:rPr>
          <w:color w:val="1C1C1C"/>
          <w:spacing w:val="-7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other</w:t>
      </w:r>
      <w:r w:rsidRPr="003C0B75">
        <w:rPr>
          <w:color w:val="1C1C1C"/>
          <w:spacing w:val="1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documented</w:t>
      </w:r>
      <w:r w:rsidRPr="003C0B75">
        <w:rPr>
          <w:color w:val="1C1C1C"/>
          <w:spacing w:val="17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positive</w:t>
      </w:r>
      <w:r w:rsidRPr="003C0B75">
        <w:rPr>
          <w:color w:val="1C1C1C"/>
          <w:spacing w:val="-57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interventions</w:t>
      </w:r>
      <w:r w:rsidRPr="003C0B75">
        <w:rPr>
          <w:color w:val="1C1C1C"/>
          <w:spacing w:val="17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have</w:t>
      </w:r>
      <w:r w:rsidRPr="003C0B75">
        <w:rPr>
          <w:color w:val="1C1C1C"/>
          <w:spacing w:val="4"/>
          <w:w w:val="105"/>
          <w:sz w:val="20"/>
          <w:szCs w:val="20"/>
        </w:rPr>
        <w:t xml:space="preserve"> </w:t>
      </w:r>
      <w:r w:rsidRPr="003C0B75">
        <w:rPr>
          <w:color w:val="1C1C1C"/>
          <w:w w:val="105"/>
          <w:sz w:val="20"/>
          <w:szCs w:val="20"/>
        </w:rPr>
        <w:t>failed.</w:t>
      </w:r>
      <w:bookmarkStart w:id="0" w:name="2"/>
      <w:bookmarkEnd w:id="0"/>
    </w:p>
    <w:sectPr w:rsidR="00F85DB8" w:rsidRPr="003C0B75">
      <w:pgSz w:w="12240" w:h="15840"/>
      <w:pgMar w:top="1440" w:right="54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A5EE8"/>
    <w:multiLevelType w:val="hybridMultilevel"/>
    <w:tmpl w:val="4D56358E"/>
    <w:lvl w:ilvl="0" w:tplc="0F5EF7C8">
      <w:numFmt w:val="bullet"/>
      <w:lvlText w:val="•"/>
      <w:lvlJc w:val="left"/>
      <w:pPr>
        <w:ind w:left="842" w:hanging="365"/>
      </w:pPr>
      <w:rPr>
        <w:rFonts w:hint="default"/>
        <w:w w:val="104"/>
      </w:rPr>
    </w:lvl>
    <w:lvl w:ilvl="1" w:tplc="6574AB4A">
      <w:numFmt w:val="bullet"/>
      <w:lvlText w:val="•"/>
      <w:lvlJc w:val="left"/>
      <w:pPr>
        <w:ind w:left="1802" w:hanging="365"/>
      </w:pPr>
      <w:rPr>
        <w:rFonts w:hint="default"/>
      </w:rPr>
    </w:lvl>
    <w:lvl w:ilvl="2" w:tplc="C03E8B82">
      <w:numFmt w:val="bullet"/>
      <w:lvlText w:val="•"/>
      <w:lvlJc w:val="left"/>
      <w:pPr>
        <w:ind w:left="2764" w:hanging="365"/>
      </w:pPr>
      <w:rPr>
        <w:rFonts w:hint="default"/>
      </w:rPr>
    </w:lvl>
    <w:lvl w:ilvl="3" w:tplc="8BE8D0A6">
      <w:numFmt w:val="bullet"/>
      <w:lvlText w:val="•"/>
      <w:lvlJc w:val="left"/>
      <w:pPr>
        <w:ind w:left="3726" w:hanging="365"/>
      </w:pPr>
      <w:rPr>
        <w:rFonts w:hint="default"/>
      </w:rPr>
    </w:lvl>
    <w:lvl w:ilvl="4" w:tplc="1264FB06">
      <w:numFmt w:val="bullet"/>
      <w:lvlText w:val="•"/>
      <w:lvlJc w:val="left"/>
      <w:pPr>
        <w:ind w:left="4688" w:hanging="365"/>
      </w:pPr>
      <w:rPr>
        <w:rFonts w:hint="default"/>
      </w:rPr>
    </w:lvl>
    <w:lvl w:ilvl="5" w:tplc="A164E90E">
      <w:numFmt w:val="bullet"/>
      <w:lvlText w:val="•"/>
      <w:lvlJc w:val="left"/>
      <w:pPr>
        <w:ind w:left="5650" w:hanging="365"/>
      </w:pPr>
      <w:rPr>
        <w:rFonts w:hint="default"/>
      </w:rPr>
    </w:lvl>
    <w:lvl w:ilvl="6" w:tplc="7C0EB0B8">
      <w:numFmt w:val="bullet"/>
      <w:lvlText w:val="•"/>
      <w:lvlJc w:val="left"/>
      <w:pPr>
        <w:ind w:left="6612" w:hanging="365"/>
      </w:pPr>
      <w:rPr>
        <w:rFonts w:hint="default"/>
      </w:rPr>
    </w:lvl>
    <w:lvl w:ilvl="7" w:tplc="07F23608">
      <w:numFmt w:val="bullet"/>
      <w:lvlText w:val="•"/>
      <w:lvlJc w:val="left"/>
      <w:pPr>
        <w:ind w:left="7574" w:hanging="365"/>
      </w:pPr>
      <w:rPr>
        <w:rFonts w:hint="default"/>
      </w:rPr>
    </w:lvl>
    <w:lvl w:ilvl="8" w:tplc="49CA4A96">
      <w:numFmt w:val="bullet"/>
      <w:lvlText w:val="•"/>
      <w:lvlJc w:val="left"/>
      <w:pPr>
        <w:ind w:left="8536" w:hanging="36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5DB8"/>
    <w:rsid w:val="00264FFB"/>
    <w:rsid w:val="003C0B75"/>
    <w:rsid w:val="008D363A"/>
    <w:rsid w:val="009D1EC6"/>
    <w:rsid w:val="00A01293"/>
    <w:rsid w:val="00E826A2"/>
    <w:rsid w:val="00F8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1C19F8A2"/>
  <w15:docId w15:val="{E9C0C6C3-1B22-40B6-9BB0-59627B26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28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before="70"/>
      <w:ind w:right="630"/>
      <w:jc w:val="right"/>
    </w:pPr>
    <w:rPr>
      <w:rFonts w:ascii="Arial" w:eastAsia="Arial" w:hAnsi="Arial" w:cs="Arial"/>
      <w:i/>
      <w:sz w:val="40"/>
      <w:szCs w:val="40"/>
    </w:rPr>
  </w:style>
  <w:style w:type="paragraph" w:styleId="ListParagraph">
    <w:name w:val="List Paragraph"/>
    <w:basedOn w:val="Normal"/>
    <w:uiPriority w:val="1"/>
    <w:qFormat/>
    <w:pPr>
      <w:ind w:left="842" w:right="1073" w:hanging="35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 Bombard, Kimberly (HEALTH)</cp:lastModifiedBy>
  <cp:revision>3</cp:revision>
  <dcterms:created xsi:type="dcterms:W3CDTF">2022-02-16T19:09:00Z</dcterms:created>
  <dcterms:modified xsi:type="dcterms:W3CDTF">2023-02-08T20:13:00Z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Adobe Acrobat Pro DC (32-bit) 21.1.20145</vt:lpwstr>
  </property>
  <property fmtid="{D5CDD505-2E9C-101B-9397-08002B2CF9AE}" pid="4" name="LastSaved">
    <vt:filetime>2022-02-15T00:00:00Z</vt:filetime>
  </property>
</Properties>
</file>